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7B8" w:rsidRDefault="00D204DD">
      <w:pPr>
        <w:rPr>
          <w:b/>
        </w:rPr>
      </w:pPr>
      <w:bookmarkStart w:id="0" w:name="_GoBack"/>
      <w:bookmarkEnd w:id="0"/>
      <w:r w:rsidRPr="00D204DD">
        <w:rPr>
          <w:b/>
        </w:rPr>
        <w:t>L</w:t>
      </w:r>
      <w:r w:rsidR="00D6364D">
        <w:rPr>
          <w:b/>
        </w:rPr>
        <w:t>ONG TEXT</w:t>
      </w:r>
      <w:r w:rsidRPr="00D204DD">
        <w:rPr>
          <w:b/>
        </w:rPr>
        <w:t>:</w:t>
      </w:r>
    </w:p>
    <w:p w:rsidR="00A83BF2" w:rsidRPr="00A83BF2" w:rsidRDefault="00A83BF2" w:rsidP="00A83BF2">
      <w:pPr>
        <w:rPr>
          <w:lang w:val="en-US"/>
        </w:rPr>
      </w:pPr>
      <w:r w:rsidRPr="00A83BF2">
        <w:rPr>
          <w:lang w:val="en-US"/>
        </w:rPr>
        <w:t>AXA Absolute chains</w:t>
      </w:r>
    </w:p>
    <w:p w:rsidR="00E13EA4" w:rsidRDefault="00A83BF2" w:rsidP="00A83BF2">
      <w:pPr>
        <w:pStyle w:val="Geenafstand"/>
        <w:rPr>
          <w:lang w:val="en-US"/>
        </w:rPr>
      </w:pPr>
      <w:r w:rsidRPr="00A83BF2">
        <w:rPr>
          <w:lang w:val="en-US"/>
        </w:rPr>
        <w:t>The</w:t>
      </w:r>
      <w:r w:rsidR="00465147" w:rsidRPr="00A83BF2">
        <w:rPr>
          <w:lang w:val="en-US"/>
        </w:rPr>
        <w:t xml:space="preserve"> AXA </w:t>
      </w:r>
      <w:r w:rsidR="00EE4696" w:rsidRPr="00A83BF2">
        <w:rPr>
          <w:lang w:val="en-US"/>
        </w:rPr>
        <w:t xml:space="preserve">Absolute </w:t>
      </w:r>
      <w:r w:rsidRPr="00A83BF2">
        <w:rPr>
          <w:lang w:val="en-US"/>
        </w:rPr>
        <w:t>chains have a link diameter of</w:t>
      </w:r>
      <w:r w:rsidR="00EE4696" w:rsidRPr="00A83BF2">
        <w:rPr>
          <w:lang w:val="en-US"/>
        </w:rPr>
        <w:t xml:space="preserve"> 5, 8 </w:t>
      </w:r>
      <w:r w:rsidRPr="00A83BF2">
        <w:rPr>
          <w:lang w:val="en-US"/>
        </w:rPr>
        <w:t>or</w:t>
      </w:r>
      <w:r w:rsidR="00EE4696" w:rsidRPr="00A83BF2">
        <w:rPr>
          <w:lang w:val="en-US"/>
        </w:rPr>
        <w:t xml:space="preserve"> 9 mm. </w:t>
      </w:r>
      <w:r w:rsidRPr="00A83BF2">
        <w:rPr>
          <w:lang w:val="en-US"/>
        </w:rPr>
        <w:t>They have a length of 90 or 110 cm and are therefore long enough to attach your bike to a post or fence. The chains are made of hardened steel and are resistant to attacks such as cutting and pulling. And not unimportantly: the chains have a strong polyester cover so that the frame of the bicycle does not scratch.</w:t>
      </w:r>
    </w:p>
    <w:p w:rsidR="00A83BF2" w:rsidRPr="00A83BF2" w:rsidRDefault="00A83BF2" w:rsidP="00E13EA4">
      <w:pPr>
        <w:pStyle w:val="Geenafstand"/>
        <w:rPr>
          <w:lang w:val="en-US"/>
        </w:rPr>
      </w:pPr>
    </w:p>
    <w:p w:rsidR="00E13EA4" w:rsidRPr="00A83BF2" w:rsidRDefault="00A83BF2" w:rsidP="00E13EA4">
      <w:pPr>
        <w:pStyle w:val="Geenafstand"/>
        <w:rPr>
          <w:lang w:val="en-US"/>
        </w:rPr>
      </w:pPr>
      <w:r w:rsidRPr="00A83BF2">
        <w:rPr>
          <w:lang w:val="en-US"/>
        </w:rPr>
        <w:t>The</w:t>
      </w:r>
      <w:r w:rsidR="00E13EA4" w:rsidRPr="00A83BF2">
        <w:rPr>
          <w:lang w:val="en-US"/>
        </w:rPr>
        <w:t xml:space="preserve"> </w:t>
      </w:r>
      <w:r w:rsidR="00EE4696" w:rsidRPr="00A83BF2">
        <w:rPr>
          <w:lang w:val="en-US"/>
        </w:rPr>
        <w:t xml:space="preserve">Absolute 9 </w:t>
      </w:r>
      <w:r w:rsidRPr="00A83BF2">
        <w:rPr>
          <w:lang w:val="en-US"/>
        </w:rPr>
        <w:t>chain has a</w:t>
      </w:r>
      <w:r>
        <w:rPr>
          <w:lang w:val="en-US"/>
        </w:rPr>
        <w:t xml:space="preserve"> Sold Secure Gold approval.</w:t>
      </w:r>
      <w:r w:rsidR="00EE4696" w:rsidRPr="00A83BF2">
        <w:rPr>
          <w:lang w:val="en-US"/>
        </w:rPr>
        <w:t xml:space="preserve"> </w:t>
      </w:r>
      <w:r w:rsidRPr="00A83BF2">
        <w:rPr>
          <w:lang w:val="en-US"/>
        </w:rPr>
        <w:t>The chains are perfect to use as a second lock</w:t>
      </w:r>
      <w:r>
        <w:rPr>
          <w:lang w:val="en-US"/>
        </w:rPr>
        <w:t xml:space="preserve">. </w:t>
      </w:r>
      <w:r w:rsidRPr="00A83BF2">
        <w:rPr>
          <w:lang w:val="en-US"/>
        </w:rPr>
        <w:t>Especially for bikes that are parked for a longer time</w:t>
      </w:r>
      <w:r>
        <w:rPr>
          <w:lang w:val="en-US"/>
        </w:rPr>
        <w:t>.</w:t>
      </w:r>
    </w:p>
    <w:p w:rsidR="005A3723" w:rsidRPr="00A83BF2" w:rsidRDefault="005A3723" w:rsidP="00E13EA4">
      <w:pPr>
        <w:pStyle w:val="Geenafstand"/>
        <w:rPr>
          <w:lang w:val="en-US"/>
        </w:rPr>
      </w:pPr>
    </w:p>
    <w:p w:rsidR="00D204DD" w:rsidRPr="00A83BF2" w:rsidRDefault="00A83BF2" w:rsidP="00D204DD">
      <w:pPr>
        <w:rPr>
          <w:lang w:val="en-US"/>
        </w:rPr>
      </w:pPr>
      <w:r w:rsidRPr="00A83BF2">
        <w:rPr>
          <w:lang w:val="en-US"/>
        </w:rPr>
        <w:t>So park your bike, attach it to the fixed world and make sure that you find it where you left it.</w:t>
      </w:r>
    </w:p>
    <w:p w:rsidR="00D204DD" w:rsidRPr="00A83BF2" w:rsidRDefault="00D204DD">
      <w:pPr>
        <w:rPr>
          <w:b/>
          <w:lang w:val="en-US"/>
        </w:rPr>
      </w:pPr>
    </w:p>
    <w:p w:rsidR="00D204DD" w:rsidRPr="00A83BF2" w:rsidRDefault="00D204DD">
      <w:pPr>
        <w:rPr>
          <w:b/>
          <w:lang w:val="en-US"/>
        </w:rPr>
      </w:pPr>
    </w:p>
    <w:p w:rsidR="00D204DD" w:rsidRPr="008830CB" w:rsidRDefault="00A83BF2">
      <w:pPr>
        <w:rPr>
          <w:b/>
          <w:lang w:val="en-US"/>
        </w:rPr>
      </w:pPr>
      <w:r w:rsidRPr="008830CB">
        <w:rPr>
          <w:b/>
          <w:lang w:val="en-US"/>
        </w:rPr>
        <w:t>SHORTER TEXT</w:t>
      </w:r>
      <w:r w:rsidR="00D204DD" w:rsidRPr="008830CB">
        <w:rPr>
          <w:b/>
          <w:lang w:val="en-US"/>
        </w:rPr>
        <w:t>:</w:t>
      </w:r>
    </w:p>
    <w:p w:rsidR="00A83BF2" w:rsidRPr="008830CB" w:rsidRDefault="00A83BF2" w:rsidP="00A83BF2">
      <w:pPr>
        <w:rPr>
          <w:lang w:val="en-US"/>
        </w:rPr>
      </w:pPr>
      <w:r w:rsidRPr="008830CB">
        <w:rPr>
          <w:lang w:val="en-US"/>
        </w:rPr>
        <w:t>AXA Absolute chains</w:t>
      </w:r>
    </w:p>
    <w:p w:rsidR="005A3723" w:rsidRDefault="008830CB" w:rsidP="005A3723">
      <w:pPr>
        <w:pStyle w:val="Geenafstand"/>
        <w:rPr>
          <w:lang w:val="en-US"/>
        </w:rPr>
      </w:pPr>
      <w:r w:rsidRPr="00A83BF2">
        <w:rPr>
          <w:lang w:val="en-US"/>
        </w:rPr>
        <w:t>The AXA Absolute chains have a link diameter of 5, 8 or 9 mm. They have a length of 90 or 110 cm and are therefore long enough to attach your bike to a post or fence.</w:t>
      </w:r>
    </w:p>
    <w:p w:rsidR="008830CB" w:rsidRPr="008830CB" w:rsidRDefault="008830CB" w:rsidP="005A3723">
      <w:pPr>
        <w:pStyle w:val="Geenafstand"/>
        <w:rPr>
          <w:lang w:val="en-US"/>
        </w:rPr>
      </w:pPr>
    </w:p>
    <w:p w:rsidR="005A3723" w:rsidRDefault="008830CB" w:rsidP="005A3723">
      <w:pPr>
        <w:pStyle w:val="Geenafstand"/>
        <w:rPr>
          <w:lang w:val="en-US"/>
        </w:rPr>
      </w:pPr>
      <w:r w:rsidRPr="00A83BF2">
        <w:rPr>
          <w:lang w:val="en-US"/>
        </w:rPr>
        <w:t>The Absolute 9 chain has a</w:t>
      </w:r>
      <w:r>
        <w:rPr>
          <w:lang w:val="en-US"/>
        </w:rPr>
        <w:t xml:space="preserve"> Sold Secure Gold approval.</w:t>
      </w:r>
      <w:r w:rsidRPr="00A83BF2">
        <w:rPr>
          <w:lang w:val="en-US"/>
        </w:rPr>
        <w:t xml:space="preserve"> The chains are perfect to use as a second lock</w:t>
      </w:r>
      <w:r>
        <w:rPr>
          <w:lang w:val="en-US"/>
        </w:rPr>
        <w:t>.</w:t>
      </w:r>
    </w:p>
    <w:p w:rsidR="008830CB" w:rsidRPr="008830CB" w:rsidRDefault="008830CB" w:rsidP="005A3723">
      <w:pPr>
        <w:pStyle w:val="Geenafstand"/>
        <w:rPr>
          <w:lang w:val="en-US"/>
        </w:rPr>
      </w:pPr>
    </w:p>
    <w:p w:rsidR="008830CB" w:rsidRPr="00A83BF2" w:rsidRDefault="008830CB" w:rsidP="008830CB">
      <w:pPr>
        <w:rPr>
          <w:lang w:val="en-US"/>
        </w:rPr>
      </w:pPr>
      <w:r w:rsidRPr="00A83BF2">
        <w:rPr>
          <w:lang w:val="en-US"/>
        </w:rPr>
        <w:t>So park your bike, attach it to the fixed world and make sure that you find it where you left it.</w:t>
      </w:r>
    </w:p>
    <w:p w:rsidR="00D204DD" w:rsidRPr="008830CB" w:rsidRDefault="00D204DD">
      <w:pPr>
        <w:rPr>
          <w:b/>
          <w:lang w:val="en-US"/>
        </w:rPr>
      </w:pPr>
    </w:p>
    <w:p w:rsidR="00505CAF" w:rsidRPr="008830CB" w:rsidRDefault="00505CAF">
      <w:pPr>
        <w:rPr>
          <w:b/>
          <w:lang w:val="en-US"/>
        </w:rPr>
      </w:pPr>
      <w:r w:rsidRPr="008830CB">
        <w:rPr>
          <w:b/>
          <w:lang w:val="en-US"/>
        </w:rPr>
        <w:t>SOCIAL MEDIA TE</w:t>
      </w:r>
      <w:r w:rsidR="00A83BF2" w:rsidRPr="008830CB">
        <w:rPr>
          <w:b/>
          <w:lang w:val="en-US"/>
        </w:rPr>
        <w:t>X</w:t>
      </w:r>
      <w:r w:rsidRPr="008830CB">
        <w:rPr>
          <w:b/>
          <w:lang w:val="en-US"/>
        </w:rPr>
        <w:t>T:</w:t>
      </w:r>
    </w:p>
    <w:p w:rsidR="00505CAF" w:rsidRPr="008830CB" w:rsidRDefault="008830CB" w:rsidP="00505CAF">
      <w:pPr>
        <w:rPr>
          <w:lang w:val="en-US"/>
        </w:rPr>
      </w:pPr>
      <w:r w:rsidRPr="008830CB">
        <w:rPr>
          <w:lang w:val="en-US"/>
        </w:rPr>
        <w:t>Bike well locked?</w:t>
      </w:r>
      <w:r w:rsidR="00EE4696" w:rsidRPr="008830CB">
        <w:rPr>
          <w:lang w:val="en-US"/>
        </w:rPr>
        <w:t xml:space="preserve"> </w:t>
      </w:r>
      <w:r w:rsidR="00A83BF2" w:rsidRPr="008830CB">
        <w:rPr>
          <w:lang w:val="en-US"/>
        </w:rPr>
        <w:t xml:space="preserve">Use an </w:t>
      </w:r>
      <w:r w:rsidR="00EE4696" w:rsidRPr="008830CB">
        <w:rPr>
          <w:lang w:val="en-US"/>
        </w:rPr>
        <w:t xml:space="preserve">AXA Absolute </w:t>
      </w:r>
      <w:r w:rsidR="00A83BF2" w:rsidRPr="008830CB">
        <w:rPr>
          <w:lang w:val="en-US"/>
        </w:rPr>
        <w:t>chain</w:t>
      </w:r>
      <w:r w:rsidR="00EE4696" w:rsidRPr="008830CB">
        <w:rPr>
          <w:lang w:val="en-US"/>
        </w:rPr>
        <w:t>!</w:t>
      </w:r>
    </w:p>
    <w:p w:rsidR="008830CB" w:rsidRDefault="008830CB">
      <w:pPr>
        <w:rPr>
          <w:lang w:val="en-US"/>
        </w:rPr>
      </w:pPr>
      <w:r w:rsidRPr="00A83BF2">
        <w:rPr>
          <w:lang w:val="en-US"/>
        </w:rPr>
        <w:t>The chains are perfect to use as a second lock</w:t>
      </w:r>
      <w:r>
        <w:rPr>
          <w:lang w:val="en-US"/>
        </w:rPr>
        <w:t xml:space="preserve">. </w:t>
      </w:r>
    </w:p>
    <w:p w:rsidR="00505CAF" w:rsidRPr="008830CB" w:rsidRDefault="008830CB">
      <w:pPr>
        <w:rPr>
          <w:b/>
          <w:lang w:val="en-US"/>
        </w:rPr>
      </w:pPr>
      <w:r w:rsidRPr="008830CB">
        <w:rPr>
          <w:lang w:val="en-US"/>
        </w:rPr>
        <w:t>So park your bike and attach it to</w:t>
      </w:r>
      <w:r>
        <w:rPr>
          <w:lang w:val="en-US"/>
        </w:rPr>
        <w:t xml:space="preserve"> </w:t>
      </w:r>
      <w:r w:rsidRPr="008830CB">
        <w:rPr>
          <w:lang w:val="en-US"/>
        </w:rPr>
        <w:t>the fixed world with your AX</w:t>
      </w:r>
      <w:r>
        <w:rPr>
          <w:lang w:val="en-US"/>
        </w:rPr>
        <w:t>A chain</w:t>
      </w:r>
      <w:r w:rsidR="00505CAF" w:rsidRPr="008830CB">
        <w:rPr>
          <w:lang w:val="en-US"/>
        </w:rPr>
        <w:t>!</w:t>
      </w:r>
    </w:p>
    <w:sectPr w:rsidR="00505CAF" w:rsidRPr="00883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5D1"/>
    <w:rsid w:val="00033366"/>
    <w:rsid w:val="000A3E7A"/>
    <w:rsid w:val="001B2033"/>
    <w:rsid w:val="002D493B"/>
    <w:rsid w:val="002F21EE"/>
    <w:rsid w:val="003979A4"/>
    <w:rsid w:val="00426C5E"/>
    <w:rsid w:val="00465147"/>
    <w:rsid w:val="00505CAF"/>
    <w:rsid w:val="005A3723"/>
    <w:rsid w:val="005F6732"/>
    <w:rsid w:val="00846A97"/>
    <w:rsid w:val="008545D1"/>
    <w:rsid w:val="008830CB"/>
    <w:rsid w:val="00A13920"/>
    <w:rsid w:val="00A83BF2"/>
    <w:rsid w:val="00B131BF"/>
    <w:rsid w:val="00D204DD"/>
    <w:rsid w:val="00D6364D"/>
    <w:rsid w:val="00E13EA4"/>
    <w:rsid w:val="00EC6761"/>
    <w:rsid w:val="00EE4696"/>
    <w:rsid w:val="00F9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07E44"/>
  <w15:chartTrackingRefBased/>
  <w15:docId w15:val="{1173FC9C-0C7F-4B26-A4FC-533CF328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A139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1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Wolfs</dc:creator>
  <cp:keywords/>
  <dc:description/>
  <cp:lastModifiedBy>Wolfs, Danielle</cp:lastModifiedBy>
  <cp:revision>4</cp:revision>
  <dcterms:created xsi:type="dcterms:W3CDTF">2021-02-15T16:41:00Z</dcterms:created>
  <dcterms:modified xsi:type="dcterms:W3CDTF">2021-02-15T16:53:00Z</dcterms:modified>
</cp:coreProperties>
</file>